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6FE1" w:rsidRPr="008D4582" w:rsidRDefault="00B66FE1" w:rsidP="001504B7">
      <w:pPr>
        <w:jc w:val="center"/>
        <w:rPr>
          <w:rFonts w:ascii="宋体"/>
          <w:sz w:val="32"/>
          <w:szCs w:val="32"/>
        </w:rPr>
      </w:pPr>
      <w:r w:rsidRPr="008D4582">
        <w:rPr>
          <w:rFonts w:ascii="宋体" w:hAnsi="宋体" w:hint="eastAsia"/>
          <w:sz w:val="32"/>
          <w:szCs w:val="32"/>
        </w:rPr>
        <w:t>福建省高等教育自学考试考生网络预申请毕业</w:t>
      </w:r>
      <w:bookmarkStart w:id="0" w:name="_GoBack"/>
      <w:bookmarkEnd w:id="0"/>
    </w:p>
    <w:p w:rsidR="00B66FE1" w:rsidRPr="008D4582" w:rsidRDefault="00B66FE1" w:rsidP="001504B7">
      <w:pPr>
        <w:jc w:val="center"/>
        <w:rPr>
          <w:rFonts w:ascii="宋体"/>
          <w:sz w:val="32"/>
          <w:szCs w:val="32"/>
        </w:rPr>
      </w:pPr>
      <w:r w:rsidRPr="008D4582">
        <w:rPr>
          <w:rFonts w:ascii="宋体" w:hAnsi="宋体" w:hint="eastAsia"/>
          <w:sz w:val="32"/>
          <w:szCs w:val="32"/>
        </w:rPr>
        <w:t>操作手册</w:t>
      </w:r>
    </w:p>
    <w:p w:rsidR="00B66FE1" w:rsidRDefault="00B66FE1" w:rsidP="001504B7">
      <w:pPr>
        <w:jc w:val="center"/>
        <w:rPr>
          <w:rFonts w:ascii="仿宋_GB2312" w:hAnsi="宋体"/>
          <w:sz w:val="32"/>
          <w:szCs w:val="32"/>
        </w:rPr>
      </w:pPr>
    </w:p>
    <w:p w:rsidR="00B66FE1" w:rsidRPr="004F3C88" w:rsidRDefault="00B66FE1" w:rsidP="001F6A52">
      <w:pPr>
        <w:rPr>
          <w:rFonts w:ascii="宋体"/>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1.6pt;margin-top:43pt;width:387.9pt;height:537.85pt;z-index:251658240">
            <v:imagedata r:id="rId7" o:title=""/>
            <w10:wrap type="square"/>
          </v:shape>
          <o:OLEObject Type="Embed" ProgID="Visio.Drawing.11" ShapeID="_x0000_s1026" DrawAspect="Content" ObjectID="_1556952416" r:id="rId8"/>
        </w:pict>
      </w:r>
      <w:r w:rsidRPr="004F3C88">
        <w:rPr>
          <w:rFonts w:ascii="宋体" w:hAnsi="宋体" w:hint="eastAsia"/>
          <w:sz w:val="28"/>
          <w:szCs w:val="28"/>
        </w:rPr>
        <w:t>一、操作流程</w:t>
      </w:r>
    </w:p>
    <w:p w:rsidR="00B66FE1" w:rsidRPr="004F3C88" w:rsidRDefault="00B66FE1" w:rsidP="008D4582">
      <w:pPr>
        <w:rPr>
          <w:rFonts w:ascii="宋体"/>
          <w:sz w:val="28"/>
          <w:szCs w:val="28"/>
        </w:rPr>
      </w:pPr>
      <w:r w:rsidRPr="004F3C88">
        <w:rPr>
          <w:rFonts w:ascii="宋体" w:hAnsi="宋体" w:hint="eastAsia"/>
          <w:sz w:val="28"/>
          <w:szCs w:val="28"/>
        </w:rPr>
        <w:t>二、操作步骤</w:t>
      </w:r>
    </w:p>
    <w:p w:rsidR="00B66FE1" w:rsidRPr="00362046" w:rsidRDefault="00B66FE1" w:rsidP="000F021F">
      <w:pPr>
        <w:spacing w:line="360" w:lineRule="auto"/>
        <w:ind w:firstLineChars="148" w:firstLine="31680"/>
        <w:rPr>
          <w:rFonts w:ascii="宋体"/>
          <w:b/>
          <w:bCs/>
          <w:sz w:val="24"/>
          <w:szCs w:val="24"/>
        </w:rPr>
      </w:pPr>
      <w:r w:rsidRPr="00362046">
        <w:rPr>
          <w:rFonts w:ascii="宋体" w:hAnsi="宋体"/>
          <w:b/>
          <w:bCs/>
          <w:sz w:val="24"/>
          <w:szCs w:val="24"/>
        </w:rPr>
        <w:t>1</w:t>
      </w:r>
      <w:r w:rsidRPr="00362046">
        <w:rPr>
          <w:rFonts w:ascii="宋体" w:hAnsi="宋体" w:hint="eastAsia"/>
          <w:b/>
          <w:bCs/>
          <w:sz w:val="24"/>
          <w:szCs w:val="24"/>
        </w:rPr>
        <w:t>、系统平台登陆</w:t>
      </w:r>
    </w:p>
    <w:p w:rsidR="00B66FE1" w:rsidRPr="000665B9" w:rsidRDefault="00B66FE1" w:rsidP="00362046">
      <w:pPr>
        <w:spacing w:line="360" w:lineRule="auto"/>
        <w:ind w:firstLine="480"/>
        <w:jc w:val="left"/>
        <w:rPr>
          <w:rFonts w:ascii="宋体"/>
          <w:color w:val="000000"/>
          <w:szCs w:val="21"/>
        </w:rPr>
      </w:pPr>
      <w:r w:rsidRPr="000665B9">
        <w:rPr>
          <w:rFonts w:ascii="宋体" w:hAnsi="宋体" w:hint="eastAsia"/>
          <w:szCs w:val="21"/>
        </w:rPr>
        <w:t>登陆“福建省教育考试院</w:t>
      </w:r>
      <w:hyperlink r:id="rId9" w:history="1">
        <w:r w:rsidRPr="000665B9">
          <w:rPr>
            <w:rStyle w:val="Hyperlink"/>
            <w:rFonts w:ascii="宋体" w:hAnsi="宋体"/>
            <w:szCs w:val="21"/>
          </w:rPr>
          <w:t>www.eeafj.cn</w:t>
        </w:r>
      </w:hyperlink>
      <w:r w:rsidRPr="000665B9">
        <w:rPr>
          <w:rFonts w:ascii="宋体" w:hAnsi="宋体"/>
          <w:color w:val="0000FF"/>
          <w:szCs w:val="21"/>
        </w:rPr>
        <w:t xml:space="preserve"> </w:t>
      </w:r>
      <w:r w:rsidRPr="000665B9">
        <w:rPr>
          <w:rFonts w:ascii="宋体" w:hAnsi="宋体" w:hint="eastAsia"/>
          <w:color w:val="0000FF"/>
          <w:szCs w:val="21"/>
        </w:rPr>
        <w:t>”</w:t>
      </w:r>
      <w:r w:rsidRPr="000665B9">
        <w:rPr>
          <w:rFonts w:ascii="宋体" w:hAnsi="宋体"/>
          <w:color w:val="0000FF"/>
          <w:szCs w:val="21"/>
        </w:rPr>
        <w:t>--</w:t>
      </w:r>
      <w:r w:rsidRPr="000665B9">
        <w:rPr>
          <w:rFonts w:ascii="宋体" w:hAnsi="宋体" w:hint="eastAsia"/>
          <w:szCs w:val="21"/>
        </w:rPr>
        <w:t>数字服务大厅，选择“自学考试”</w:t>
      </w:r>
      <w:r w:rsidRPr="000665B9">
        <w:rPr>
          <w:rFonts w:ascii="宋体" w:hAnsi="宋体"/>
          <w:szCs w:val="21"/>
        </w:rPr>
        <w:t xml:space="preserve"> </w:t>
      </w:r>
      <w:r w:rsidRPr="000665B9">
        <w:rPr>
          <w:rFonts w:ascii="宋体" w:hAnsi="宋体" w:hint="eastAsia"/>
          <w:color w:val="000000"/>
          <w:szCs w:val="21"/>
        </w:rPr>
        <w:t>进入数字服务大厅，点击“毕业预申请”进入“福建省高等教育自学考试考务考籍管理系统”。</w:t>
      </w:r>
    </w:p>
    <w:p w:rsidR="00B66FE1" w:rsidRPr="00111F9C" w:rsidRDefault="00B66FE1" w:rsidP="008D4582">
      <w:pPr>
        <w:widowControl/>
        <w:jc w:val="left"/>
        <w:rPr>
          <w:rFonts w:ascii="宋体" w:cs="宋体"/>
          <w:kern w:val="0"/>
          <w:sz w:val="24"/>
        </w:rPr>
      </w:pPr>
      <w:r w:rsidRPr="003A1D25">
        <w:rPr>
          <w:rFonts w:ascii="宋体" w:hint="eastAsia"/>
          <w:noProof/>
        </w:rPr>
        <w:pict>
          <v:shape id="图片 4" o:spid="_x0000_i1027" type="#_x0000_t75" style="width:412.5pt;height:249pt;visibility:visible">
            <v:imagedata r:id="rId10" o:title=""/>
          </v:shape>
        </w:pict>
      </w:r>
    </w:p>
    <w:p w:rsidR="00B66FE1" w:rsidRPr="00111F9C" w:rsidRDefault="00B66FE1" w:rsidP="008D4582">
      <w:pPr>
        <w:jc w:val="center"/>
        <w:rPr>
          <w:rFonts w:ascii="宋体"/>
          <w:szCs w:val="21"/>
        </w:rPr>
      </w:pPr>
      <w:r w:rsidRPr="00B8756E">
        <w:rPr>
          <w:noProof/>
        </w:rPr>
        <w:pict>
          <v:shape id="图片 1" o:spid="_x0000_i1028" type="#_x0000_t75" style="width:408pt;height:246.75pt;visibility:visible">
            <v:imagedata r:id="rId11" o:title=""/>
          </v:shape>
        </w:pict>
      </w:r>
    </w:p>
    <w:p w:rsidR="00B66FE1" w:rsidRPr="00111F9C" w:rsidRDefault="00B66FE1" w:rsidP="008D4582">
      <w:pPr>
        <w:jc w:val="center"/>
        <w:rPr>
          <w:rFonts w:ascii="宋体"/>
          <w:szCs w:val="21"/>
        </w:rPr>
      </w:pPr>
      <w:r w:rsidRPr="00111F9C">
        <w:rPr>
          <w:rFonts w:ascii="宋体" w:hAnsi="宋体" w:hint="eastAsia"/>
          <w:szCs w:val="21"/>
        </w:rPr>
        <w:t>图</w:t>
      </w:r>
      <w:r w:rsidRPr="00111F9C">
        <w:rPr>
          <w:rFonts w:ascii="宋体" w:hAnsi="宋体"/>
          <w:szCs w:val="21"/>
        </w:rPr>
        <w:t>1.1</w:t>
      </w:r>
      <w:r w:rsidRPr="00111F9C">
        <w:rPr>
          <w:rFonts w:ascii="宋体" w:hAnsi="宋体" w:hint="eastAsia"/>
          <w:szCs w:val="21"/>
        </w:rPr>
        <w:t>登陆福建省教育考试院</w:t>
      </w:r>
      <w:hyperlink r:id="rId12" w:history="1">
        <w:r w:rsidRPr="00111F9C">
          <w:rPr>
            <w:rFonts w:ascii="宋体" w:hAnsi="宋体"/>
            <w:szCs w:val="21"/>
          </w:rPr>
          <w:t>www.eeafj.cn</w:t>
        </w:r>
      </w:hyperlink>
    </w:p>
    <w:p w:rsidR="00B66FE1" w:rsidRPr="00111F9C" w:rsidRDefault="00B66FE1" w:rsidP="008D4582">
      <w:pPr>
        <w:jc w:val="center"/>
        <w:rPr>
          <w:rFonts w:ascii="宋体"/>
          <w:color w:val="000000"/>
          <w:szCs w:val="21"/>
        </w:rPr>
      </w:pPr>
      <w:r w:rsidRPr="00111F9C">
        <w:rPr>
          <w:rFonts w:ascii="宋体" w:hAnsi="宋体" w:hint="eastAsia"/>
          <w:szCs w:val="21"/>
        </w:rPr>
        <w:t>点击“自学考试”</w:t>
      </w:r>
      <w:r w:rsidRPr="00111F9C">
        <w:rPr>
          <w:rFonts w:ascii="宋体" w:hAnsi="宋体"/>
          <w:szCs w:val="21"/>
        </w:rPr>
        <w:t xml:space="preserve"> </w:t>
      </w:r>
      <w:r w:rsidRPr="00111F9C">
        <w:rPr>
          <w:rFonts w:ascii="宋体" w:hAnsi="宋体" w:hint="eastAsia"/>
          <w:szCs w:val="21"/>
        </w:rPr>
        <w:t>图标进入</w:t>
      </w:r>
      <w:r w:rsidRPr="00111F9C">
        <w:rPr>
          <w:rFonts w:ascii="宋体" w:hAnsi="宋体" w:hint="eastAsia"/>
          <w:color w:val="000000"/>
          <w:sz w:val="24"/>
        </w:rPr>
        <w:t>“毕业预申请”</w:t>
      </w:r>
    </w:p>
    <w:p w:rsidR="00B66FE1" w:rsidRPr="00111F9C" w:rsidRDefault="00B66FE1" w:rsidP="008D4582">
      <w:pPr>
        <w:jc w:val="center"/>
        <w:rPr>
          <w:rFonts w:ascii="宋体"/>
          <w:szCs w:val="21"/>
        </w:rPr>
      </w:pPr>
      <w:r w:rsidRPr="003A1D25">
        <w:rPr>
          <w:rFonts w:ascii="宋体" w:hint="eastAsia"/>
          <w:noProof/>
        </w:rPr>
        <w:pict>
          <v:shape id="图片 6" o:spid="_x0000_i1029" type="#_x0000_t75" style="width:408.75pt;height:184.5pt;visibility:visible">
            <v:imagedata r:id="rId13" o:title=""/>
          </v:shape>
        </w:pict>
      </w:r>
    </w:p>
    <w:p w:rsidR="00B66FE1" w:rsidRPr="00111F9C" w:rsidRDefault="00B66FE1" w:rsidP="008D4582">
      <w:pPr>
        <w:jc w:val="center"/>
        <w:rPr>
          <w:rFonts w:ascii="宋体"/>
          <w:szCs w:val="21"/>
        </w:rPr>
      </w:pPr>
      <w:r w:rsidRPr="00111F9C">
        <w:rPr>
          <w:rFonts w:ascii="宋体" w:hAnsi="宋体" w:hint="eastAsia"/>
          <w:szCs w:val="21"/>
        </w:rPr>
        <w:t>图</w:t>
      </w:r>
      <w:r w:rsidRPr="00111F9C">
        <w:rPr>
          <w:rFonts w:ascii="宋体" w:hAnsi="宋体"/>
          <w:szCs w:val="21"/>
        </w:rPr>
        <w:t>1.2</w:t>
      </w:r>
      <w:r w:rsidRPr="00111F9C">
        <w:rPr>
          <w:rFonts w:ascii="宋体" w:hAnsi="宋体" w:hint="eastAsia"/>
          <w:szCs w:val="21"/>
        </w:rPr>
        <w:t>输入帐号、密码即可进入“考生个人管理平台”</w:t>
      </w:r>
    </w:p>
    <w:p w:rsidR="00B66FE1" w:rsidRDefault="00B66FE1" w:rsidP="008D4582">
      <w:pPr>
        <w:jc w:val="center"/>
        <w:rPr>
          <w:rFonts w:ascii="宋体"/>
          <w:szCs w:val="21"/>
        </w:rPr>
      </w:pPr>
      <w:r w:rsidRPr="00111F9C">
        <w:rPr>
          <w:rFonts w:ascii="宋体" w:hAnsi="宋体" w:hint="eastAsia"/>
          <w:szCs w:val="21"/>
        </w:rPr>
        <w:t>（考生根据自己准考证第一位选择入口）</w:t>
      </w:r>
    </w:p>
    <w:p w:rsidR="00B66FE1" w:rsidRPr="00111F9C" w:rsidRDefault="00B66FE1" w:rsidP="008D4582">
      <w:pPr>
        <w:jc w:val="center"/>
        <w:rPr>
          <w:rFonts w:ascii="宋体"/>
          <w:szCs w:val="21"/>
        </w:rPr>
      </w:pPr>
    </w:p>
    <w:p w:rsidR="00B66FE1" w:rsidRPr="00362046" w:rsidRDefault="00B66FE1" w:rsidP="00DE3BA4">
      <w:pPr>
        <w:spacing w:line="360" w:lineRule="auto"/>
        <w:ind w:firstLineChars="49" w:firstLine="31680"/>
        <w:rPr>
          <w:rFonts w:ascii="宋体"/>
          <w:b/>
          <w:bCs/>
          <w:sz w:val="24"/>
          <w:szCs w:val="24"/>
        </w:rPr>
      </w:pPr>
      <w:r w:rsidRPr="00362046">
        <w:rPr>
          <w:rFonts w:ascii="宋体" w:hAnsi="宋体"/>
          <w:b/>
          <w:bCs/>
          <w:sz w:val="24"/>
          <w:szCs w:val="24"/>
        </w:rPr>
        <w:t>2</w:t>
      </w:r>
      <w:r w:rsidRPr="00362046">
        <w:rPr>
          <w:rFonts w:ascii="宋体" w:hAnsi="宋体" w:hint="eastAsia"/>
          <w:b/>
          <w:bCs/>
          <w:sz w:val="24"/>
          <w:szCs w:val="24"/>
        </w:rPr>
        <w:t>、网上预毕业申请</w:t>
      </w:r>
      <w:bookmarkStart w:id="1" w:name="_Toc288320811"/>
    </w:p>
    <w:bookmarkEnd w:id="1"/>
    <w:p w:rsidR="00B66FE1" w:rsidRPr="00690FA5" w:rsidRDefault="00B66FE1" w:rsidP="000F021F">
      <w:pPr>
        <w:spacing w:line="360" w:lineRule="auto"/>
        <w:ind w:firstLineChars="149" w:firstLine="31680"/>
        <w:rPr>
          <w:rFonts w:ascii="宋体"/>
          <w:szCs w:val="21"/>
        </w:rPr>
      </w:pPr>
      <w:r>
        <w:rPr>
          <w:rFonts w:ascii="宋体" w:hAnsi="宋体" w:hint="eastAsia"/>
          <w:szCs w:val="21"/>
        </w:rPr>
        <w:t>考生登陆“个人管理平台”后，点击左边菜单栏</w:t>
      </w:r>
      <w:r w:rsidRPr="009341C4">
        <w:rPr>
          <w:rFonts w:ascii="宋体" w:hAnsi="宋体" w:hint="eastAsia"/>
          <w:szCs w:val="21"/>
        </w:rPr>
        <w:t>“</w:t>
      </w:r>
      <w:r>
        <w:rPr>
          <w:rFonts w:ascii="宋体" w:hAnsi="宋体" w:hint="eastAsia"/>
          <w:szCs w:val="21"/>
        </w:rPr>
        <w:t>预毕业申请</w:t>
      </w:r>
      <w:r w:rsidRPr="009341C4">
        <w:rPr>
          <w:rFonts w:ascii="宋体" w:hAnsi="宋体" w:hint="eastAsia"/>
          <w:szCs w:val="21"/>
        </w:rPr>
        <w:t>”</w:t>
      </w:r>
      <w:r>
        <w:rPr>
          <w:rFonts w:ascii="宋体" w:hAnsi="宋体" w:hint="eastAsia"/>
          <w:szCs w:val="21"/>
        </w:rPr>
        <w:t>模块进入，选择所要申请毕业的“准考证号”办理。</w:t>
      </w:r>
    </w:p>
    <w:p w:rsidR="00B66FE1" w:rsidRPr="008D4582" w:rsidRDefault="00B66FE1" w:rsidP="000F021F">
      <w:pPr>
        <w:spacing w:line="360" w:lineRule="auto"/>
        <w:ind w:firstLineChars="149" w:firstLine="31680"/>
        <w:rPr>
          <w:sz w:val="28"/>
          <w:szCs w:val="28"/>
        </w:rPr>
      </w:pPr>
      <w:r w:rsidRPr="00031BDE">
        <w:rPr>
          <w:rFonts w:ascii="宋体" w:hAnsi="宋体" w:hint="eastAsia"/>
          <w:color w:val="FF0000"/>
          <w:szCs w:val="21"/>
        </w:rPr>
        <w:t>注：根据福建省教育考试院</w:t>
      </w:r>
      <w:r>
        <w:rPr>
          <w:rFonts w:ascii="宋体" w:hAnsi="宋体" w:hint="eastAsia"/>
          <w:color w:val="FF0000"/>
          <w:szCs w:val="21"/>
        </w:rPr>
        <w:t>关于</w:t>
      </w:r>
      <w:r w:rsidRPr="00031BDE">
        <w:rPr>
          <w:rFonts w:ascii="宋体" w:hAnsi="宋体" w:hint="eastAsia"/>
          <w:color w:val="FF0000"/>
          <w:szCs w:val="21"/>
        </w:rPr>
        <w:t>“福建省高等教育自学考试毕业审核及毕业证书发放实施细则</w:t>
      </w:r>
      <w:r>
        <w:rPr>
          <w:rFonts w:ascii="宋体" w:hAnsi="宋体" w:hint="eastAsia"/>
          <w:color w:val="FF0000"/>
          <w:szCs w:val="21"/>
        </w:rPr>
        <w:t>”相关规定</w:t>
      </w:r>
      <w:r w:rsidRPr="00031BDE">
        <w:rPr>
          <w:rFonts w:ascii="宋体" w:hAnsi="宋体" w:hint="eastAsia"/>
          <w:color w:val="FF0000"/>
          <w:szCs w:val="21"/>
        </w:rPr>
        <w:t>提供相应材料</w:t>
      </w:r>
      <w:r>
        <w:rPr>
          <w:rFonts w:ascii="宋体" w:hAnsi="宋体" w:hint="eastAsia"/>
          <w:color w:val="FF0000"/>
          <w:szCs w:val="21"/>
        </w:rPr>
        <w:t>申请</w:t>
      </w:r>
      <w:r w:rsidRPr="00031BDE">
        <w:rPr>
          <w:rFonts w:ascii="宋体" w:hAnsi="宋体" w:hint="eastAsia"/>
          <w:color w:val="FF0000"/>
          <w:szCs w:val="21"/>
        </w:rPr>
        <w:t>办理。</w:t>
      </w:r>
    </w:p>
    <w:p w:rsidR="00B66FE1" w:rsidRDefault="00B66FE1" w:rsidP="00362046">
      <w:pPr>
        <w:spacing w:line="360" w:lineRule="auto"/>
        <w:rPr>
          <w:sz w:val="28"/>
          <w:szCs w:val="28"/>
        </w:rPr>
      </w:pPr>
      <w:r w:rsidRPr="00B8756E">
        <w:rPr>
          <w:noProof/>
        </w:rPr>
        <w:pict>
          <v:shape id="图片 2" o:spid="_x0000_i1030" type="#_x0000_t75" style="width:411.75pt;height:240pt;visibility:visible">
            <v:imagedata r:id="rId14" o:title=""/>
          </v:shape>
        </w:pict>
      </w:r>
    </w:p>
    <w:p w:rsidR="00B66FE1" w:rsidRDefault="00B66FE1" w:rsidP="000F021F">
      <w:pPr>
        <w:ind w:firstLineChars="149" w:firstLine="31680"/>
        <w:jc w:val="center"/>
        <w:rPr>
          <w:rFonts w:ascii="宋体"/>
          <w:szCs w:val="21"/>
        </w:rPr>
      </w:pPr>
      <w:r>
        <w:rPr>
          <w:rFonts w:ascii="宋体" w:hAnsi="宋体" w:hint="eastAsia"/>
          <w:szCs w:val="21"/>
        </w:rPr>
        <w:t>图</w:t>
      </w:r>
      <w:r>
        <w:rPr>
          <w:rFonts w:ascii="宋体" w:hAnsi="宋体"/>
          <w:szCs w:val="21"/>
        </w:rPr>
        <w:t xml:space="preserve">2.1.1 </w:t>
      </w:r>
      <w:r>
        <w:rPr>
          <w:rFonts w:ascii="宋体" w:hAnsi="宋体" w:hint="eastAsia"/>
          <w:szCs w:val="21"/>
        </w:rPr>
        <w:t>选择</w:t>
      </w:r>
      <w:r w:rsidRPr="009341C4">
        <w:rPr>
          <w:rFonts w:ascii="宋体" w:hAnsi="宋体" w:hint="eastAsia"/>
          <w:szCs w:val="21"/>
        </w:rPr>
        <w:t>“</w:t>
      </w:r>
      <w:r>
        <w:rPr>
          <w:rFonts w:ascii="宋体" w:hAnsi="宋体" w:hint="eastAsia"/>
          <w:szCs w:val="21"/>
        </w:rPr>
        <w:t>预毕业申请</w:t>
      </w:r>
      <w:r w:rsidRPr="009341C4">
        <w:rPr>
          <w:rFonts w:ascii="宋体" w:hAnsi="宋体" w:hint="eastAsia"/>
          <w:szCs w:val="21"/>
        </w:rPr>
        <w:t>”</w:t>
      </w:r>
      <w:r>
        <w:rPr>
          <w:rFonts w:ascii="宋体" w:hAnsi="宋体" w:hint="eastAsia"/>
          <w:szCs w:val="21"/>
        </w:rPr>
        <w:t>模块进入办理。</w:t>
      </w:r>
    </w:p>
    <w:p w:rsidR="00B66FE1" w:rsidRDefault="00B66FE1" w:rsidP="000F021F">
      <w:pPr>
        <w:ind w:firstLineChars="149" w:firstLine="31680"/>
        <w:jc w:val="center"/>
        <w:rPr>
          <w:rFonts w:ascii="宋体"/>
          <w:szCs w:val="21"/>
        </w:rPr>
      </w:pPr>
    </w:p>
    <w:p w:rsidR="00B66FE1" w:rsidRDefault="00B66FE1" w:rsidP="000F021F">
      <w:pPr>
        <w:ind w:firstLineChars="149" w:firstLine="31680"/>
        <w:jc w:val="center"/>
        <w:rPr>
          <w:rFonts w:ascii="宋体"/>
          <w:szCs w:val="21"/>
        </w:rPr>
      </w:pPr>
    </w:p>
    <w:p w:rsidR="00B66FE1" w:rsidRDefault="00B66FE1" w:rsidP="000F021F">
      <w:pPr>
        <w:ind w:firstLineChars="149" w:firstLine="31680"/>
        <w:jc w:val="center"/>
        <w:rPr>
          <w:rFonts w:ascii="宋体"/>
          <w:szCs w:val="21"/>
        </w:rPr>
      </w:pPr>
    </w:p>
    <w:p w:rsidR="00B66FE1" w:rsidRDefault="00B66FE1" w:rsidP="000F021F">
      <w:pPr>
        <w:ind w:firstLineChars="149" w:firstLine="31680"/>
        <w:jc w:val="center"/>
        <w:rPr>
          <w:rFonts w:ascii="宋体"/>
          <w:szCs w:val="21"/>
        </w:rPr>
      </w:pPr>
    </w:p>
    <w:p w:rsidR="00B66FE1" w:rsidRDefault="00B66FE1" w:rsidP="000F021F">
      <w:pPr>
        <w:ind w:firstLineChars="199" w:firstLine="31680"/>
        <w:jc w:val="left"/>
        <w:rPr>
          <w:rFonts w:ascii="宋体"/>
          <w:szCs w:val="21"/>
        </w:rPr>
      </w:pPr>
      <w:r>
        <w:rPr>
          <w:rFonts w:ascii="宋体" w:hAnsi="宋体" w:hint="eastAsia"/>
          <w:szCs w:val="21"/>
        </w:rPr>
        <w:t>考生选择预毕业的“准考证号”进入后，点击“信息提取”，系统将自动列出该准考证号下专业所有已通过的课程成绩，根据所要申请毕业的专业、层次提交申请后，按规定时间到</w:t>
      </w:r>
      <w:r w:rsidRPr="00166D80">
        <w:rPr>
          <w:rFonts w:ascii="宋体" w:hAnsi="宋体" w:hint="eastAsia"/>
          <w:szCs w:val="21"/>
        </w:rPr>
        <w:t>所属市、县（区）教育招生考试机构提交相关佐证材料申请确认</w:t>
      </w:r>
      <w:r>
        <w:rPr>
          <w:rFonts w:ascii="宋体" w:hAnsi="宋体" w:hint="eastAsia"/>
          <w:szCs w:val="21"/>
        </w:rPr>
        <w:t>。</w:t>
      </w:r>
    </w:p>
    <w:p w:rsidR="00B66FE1" w:rsidRPr="00690FA5" w:rsidRDefault="00B66FE1" w:rsidP="00362046">
      <w:pPr>
        <w:spacing w:line="360" w:lineRule="auto"/>
        <w:rPr>
          <w:sz w:val="28"/>
          <w:szCs w:val="28"/>
        </w:rPr>
      </w:pPr>
    </w:p>
    <w:p w:rsidR="00B66FE1" w:rsidRDefault="00B66FE1" w:rsidP="000F021F">
      <w:pPr>
        <w:ind w:firstLineChars="149" w:firstLine="31680"/>
        <w:jc w:val="center"/>
        <w:rPr>
          <w:rFonts w:ascii="宋体"/>
          <w:szCs w:val="21"/>
        </w:rPr>
      </w:pPr>
      <w:r w:rsidRPr="003A1D25">
        <w:rPr>
          <w:rFonts w:ascii="宋体"/>
          <w:noProof/>
          <w:szCs w:val="21"/>
        </w:rPr>
        <w:pict>
          <v:shape id="图片 29" o:spid="_x0000_i1031" type="#_x0000_t75" style="width:411.75pt;height:354.75pt;visibility:visible">
            <v:imagedata r:id="rId15" o:title=""/>
          </v:shape>
        </w:pict>
      </w:r>
      <w:r>
        <w:rPr>
          <w:rFonts w:ascii="宋体" w:hAnsi="宋体" w:hint="eastAsia"/>
          <w:szCs w:val="21"/>
        </w:rPr>
        <w:t>图</w:t>
      </w:r>
      <w:r>
        <w:rPr>
          <w:rFonts w:ascii="宋体" w:hAnsi="宋体"/>
          <w:szCs w:val="21"/>
        </w:rPr>
        <w:t xml:space="preserve">2.1.2 </w:t>
      </w:r>
      <w:r>
        <w:rPr>
          <w:rFonts w:ascii="宋体" w:hAnsi="宋体" w:hint="eastAsia"/>
          <w:szCs w:val="21"/>
        </w:rPr>
        <w:t>选择</w:t>
      </w:r>
      <w:r w:rsidRPr="009341C4">
        <w:rPr>
          <w:rFonts w:ascii="宋体" w:hAnsi="宋体" w:hint="eastAsia"/>
          <w:szCs w:val="21"/>
        </w:rPr>
        <w:t>“</w:t>
      </w:r>
      <w:r>
        <w:rPr>
          <w:rFonts w:ascii="宋体" w:hAnsi="宋体" w:hint="eastAsia"/>
          <w:szCs w:val="21"/>
        </w:rPr>
        <w:t>准考证号</w:t>
      </w:r>
      <w:r w:rsidRPr="009341C4">
        <w:rPr>
          <w:rFonts w:ascii="宋体" w:hAnsi="宋体" w:hint="eastAsia"/>
          <w:szCs w:val="21"/>
        </w:rPr>
        <w:t>”</w:t>
      </w:r>
      <w:r>
        <w:rPr>
          <w:rFonts w:ascii="宋体" w:hAnsi="宋体" w:hint="eastAsia"/>
          <w:szCs w:val="21"/>
        </w:rPr>
        <w:t>进入办理。</w:t>
      </w:r>
    </w:p>
    <w:p w:rsidR="00B66FE1" w:rsidRDefault="00B66FE1" w:rsidP="000F021F">
      <w:pPr>
        <w:ind w:firstLineChars="149" w:firstLine="31680"/>
        <w:jc w:val="center"/>
        <w:rPr>
          <w:rFonts w:ascii="宋体"/>
          <w:szCs w:val="21"/>
        </w:rPr>
      </w:pPr>
    </w:p>
    <w:p w:rsidR="00B66FE1" w:rsidRDefault="00B66FE1" w:rsidP="00362046">
      <w:pPr>
        <w:spacing w:line="360" w:lineRule="auto"/>
        <w:rPr>
          <w:sz w:val="28"/>
          <w:szCs w:val="28"/>
        </w:rPr>
      </w:pPr>
      <w:r w:rsidRPr="00B8756E">
        <w:rPr>
          <w:noProof/>
        </w:rPr>
        <w:pict>
          <v:shape id="图片 7" o:spid="_x0000_i1032" type="#_x0000_t75" style="width:413.25pt;height:136.5pt;visibility:visible">
            <v:imagedata r:id="rId16" o:title=""/>
          </v:shape>
        </w:pict>
      </w:r>
    </w:p>
    <w:p w:rsidR="00B66FE1" w:rsidRDefault="00B66FE1" w:rsidP="007E24B2">
      <w:pPr>
        <w:spacing w:line="360" w:lineRule="auto"/>
        <w:jc w:val="center"/>
        <w:rPr>
          <w:rFonts w:ascii="宋体"/>
          <w:szCs w:val="21"/>
        </w:rPr>
      </w:pPr>
      <w:bookmarkStart w:id="2" w:name="OLE_LINK1"/>
      <w:bookmarkStart w:id="3" w:name="OLE_LINK2"/>
      <w:r>
        <w:rPr>
          <w:rFonts w:ascii="宋体" w:hAnsi="宋体" w:hint="eastAsia"/>
          <w:szCs w:val="21"/>
        </w:rPr>
        <w:t>图</w:t>
      </w:r>
      <w:r>
        <w:rPr>
          <w:rFonts w:ascii="宋体" w:hAnsi="宋体"/>
          <w:szCs w:val="21"/>
        </w:rPr>
        <w:t xml:space="preserve">2.1.3 </w:t>
      </w:r>
      <w:r>
        <w:rPr>
          <w:rFonts w:ascii="宋体" w:hAnsi="宋体" w:hint="eastAsia"/>
          <w:szCs w:val="21"/>
        </w:rPr>
        <w:t>考生信息提取</w:t>
      </w:r>
    </w:p>
    <w:bookmarkEnd w:id="2"/>
    <w:bookmarkEnd w:id="3"/>
    <w:p w:rsidR="00B66FE1" w:rsidRDefault="00B66FE1" w:rsidP="007E24B2">
      <w:pPr>
        <w:spacing w:line="360" w:lineRule="auto"/>
        <w:jc w:val="center"/>
        <w:rPr>
          <w:rFonts w:ascii="宋体"/>
          <w:szCs w:val="21"/>
        </w:rPr>
      </w:pPr>
      <w:r w:rsidRPr="003A1D25">
        <w:rPr>
          <w:rFonts w:ascii="宋体"/>
          <w:noProof/>
          <w:szCs w:val="21"/>
        </w:rPr>
        <w:pict>
          <v:shape id="_x0000_i1033" type="#_x0000_t75" style="width:285.75pt;height:458.25pt;visibility:visible">
            <v:imagedata r:id="rId17" o:title=""/>
          </v:shape>
        </w:pict>
      </w:r>
    </w:p>
    <w:p w:rsidR="00B66FE1" w:rsidRDefault="00B66FE1" w:rsidP="006C0684">
      <w:pPr>
        <w:spacing w:line="360" w:lineRule="auto"/>
        <w:jc w:val="center"/>
        <w:rPr>
          <w:rFonts w:ascii="宋体"/>
          <w:szCs w:val="21"/>
        </w:rPr>
      </w:pPr>
      <w:r>
        <w:rPr>
          <w:rFonts w:ascii="宋体" w:hAnsi="宋体" w:hint="eastAsia"/>
          <w:szCs w:val="21"/>
        </w:rPr>
        <w:t>图</w:t>
      </w:r>
      <w:r>
        <w:rPr>
          <w:rFonts w:ascii="宋体" w:hAnsi="宋体"/>
          <w:szCs w:val="21"/>
        </w:rPr>
        <w:t xml:space="preserve">2.1.4 </w:t>
      </w:r>
      <w:r>
        <w:rPr>
          <w:rFonts w:ascii="宋体" w:hAnsi="宋体" w:hint="eastAsia"/>
          <w:szCs w:val="21"/>
        </w:rPr>
        <w:t>核对通过课程，点击“进入下一步”。</w:t>
      </w:r>
    </w:p>
    <w:p w:rsidR="00B66FE1" w:rsidRDefault="00B66FE1" w:rsidP="006C0684">
      <w:pPr>
        <w:spacing w:line="360" w:lineRule="auto"/>
        <w:jc w:val="center"/>
        <w:rPr>
          <w:rFonts w:ascii="宋体"/>
          <w:szCs w:val="21"/>
        </w:rPr>
      </w:pPr>
    </w:p>
    <w:p w:rsidR="00B66FE1" w:rsidRDefault="00B66FE1" w:rsidP="006C0684">
      <w:pPr>
        <w:spacing w:line="360" w:lineRule="auto"/>
        <w:jc w:val="center"/>
        <w:rPr>
          <w:rFonts w:ascii="宋体"/>
          <w:szCs w:val="21"/>
        </w:rPr>
      </w:pPr>
    </w:p>
    <w:p w:rsidR="00B66FE1" w:rsidRDefault="00B66FE1" w:rsidP="005D109E">
      <w:pPr>
        <w:spacing w:line="360" w:lineRule="auto"/>
        <w:rPr>
          <w:rFonts w:ascii="宋体"/>
          <w:szCs w:val="21"/>
        </w:rPr>
      </w:pPr>
      <w:r>
        <w:rPr>
          <w:rFonts w:ascii="宋体" w:hAnsi="宋体"/>
          <w:szCs w:val="21"/>
        </w:rPr>
        <w:t xml:space="preserve"> </w:t>
      </w:r>
    </w:p>
    <w:p w:rsidR="00B66FE1" w:rsidRPr="005D109E" w:rsidRDefault="00B66FE1" w:rsidP="005D109E">
      <w:pPr>
        <w:spacing w:line="360" w:lineRule="auto"/>
        <w:rPr>
          <w:rFonts w:ascii="宋体"/>
          <w:szCs w:val="21"/>
        </w:rPr>
      </w:pPr>
      <w:r w:rsidRPr="003A1D25">
        <w:rPr>
          <w:rFonts w:ascii="宋体"/>
          <w:noProof/>
          <w:szCs w:val="21"/>
        </w:rPr>
        <w:pict>
          <v:shape id="图片 11" o:spid="_x0000_i1034" type="#_x0000_t75" style="width:375.75pt;height:303.75pt;visibility:visible">
            <v:imagedata r:id="rId18" o:title=""/>
          </v:shape>
        </w:pict>
      </w:r>
      <w:r w:rsidRPr="00C95D2C">
        <w:rPr>
          <w:rFonts w:ascii="宋体" w:hAnsi="宋体"/>
          <w:szCs w:val="21"/>
        </w:rPr>
        <w:t xml:space="preserve"> </w:t>
      </w:r>
      <w:r w:rsidRPr="003A1D25">
        <w:rPr>
          <w:rFonts w:ascii="宋体"/>
          <w:noProof/>
          <w:szCs w:val="21"/>
        </w:rPr>
        <w:pict>
          <v:shape id="图片 14" o:spid="_x0000_i1035" type="#_x0000_t75" style="width:414pt;height:255pt;visibility:visible">
            <v:imagedata r:id="rId19" o:title=""/>
          </v:shape>
        </w:pict>
      </w:r>
    </w:p>
    <w:p w:rsidR="00B66FE1" w:rsidRDefault="00B66FE1" w:rsidP="005D109E">
      <w:pPr>
        <w:spacing w:line="360" w:lineRule="auto"/>
        <w:jc w:val="center"/>
        <w:rPr>
          <w:rFonts w:ascii="宋体"/>
          <w:szCs w:val="21"/>
        </w:rPr>
      </w:pPr>
      <w:r>
        <w:rPr>
          <w:rFonts w:ascii="宋体" w:hAnsi="宋体" w:hint="eastAsia"/>
          <w:szCs w:val="21"/>
        </w:rPr>
        <w:t>图</w:t>
      </w:r>
      <w:r>
        <w:rPr>
          <w:rFonts w:ascii="宋体" w:hAnsi="宋体"/>
          <w:szCs w:val="21"/>
        </w:rPr>
        <w:t xml:space="preserve">2.1.5 </w:t>
      </w:r>
      <w:r>
        <w:rPr>
          <w:rFonts w:ascii="宋体" w:hAnsi="宋体" w:hint="eastAsia"/>
          <w:szCs w:val="21"/>
        </w:rPr>
        <w:t>预毕业专业选择及设置前置学历认证</w:t>
      </w:r>
    </w:p>
    <w:p w:rsidR="00B66FE1" w:rsidRDefault="00B66FE1" w:rsidP="000F021F">
      <w:pPr>
        <w:spacing w:line="360" w:lineRule="auto"/>
        <w:ind w:firstLineChars="197" w:firstLine="31680"/>
        <w:rPr>
          <w:rFonts w:ascii="宋体"/>
          <w:szCs w:val="21"/>
        </w:rPr>
      </w:pPr>
      <w:r w:rsidRPr="007A014B">
        <w:rPr>
          <w:rFonts w:ascii="宋体" w:hAnsi="宋体" w:hint="eastAsia"/>
          <w:b/>
          <w:color w:val="FF0000"/>
          <w:szCs w:val="21"/>
        </w:rPr>
        <w:t>提示：</w:t>
      </w:r>
      <w:r w:rsidRPr="000665B9">
        <w:rPr>
          <w:rFonts w:ascii="宋体" w:hAnsi="宋体" w:hint="eastAsia"/>
          <w:szCs w:val="21"/>
        </w:rPr>
        <w:t>考生</w:t>
      </w:r>
      <w:r>
        <w:rPr>
          <w:rFonts w:ascii="宋体" w:hAnsi="宋体" w:hint="eastAsia"/>
          <w:szCs w:val="21"/>
        </w:rPr>
        <w:t>选择预毕业专业并</w:t>
      </w:r>
      <w:r w:rsidRPr="000665B9">
        <w:rPr>
          <w:rFonts w:ascii="宋体" w:hAnsi="宋体" w:hint="eastAsia"/>
          <w:szCs w:val="21"/>
        </w:rPr>
        <w:t>核</w:t>
      </w:r>
      <w:r>
        <w:rPr>
          <w:rFonts w:ascii="宋体" w:hAnsi="宋体" w:hint="eastAsia"/>
          <w:szCs w:val="21"/>
        </w:rPr>
        <w:t>对相应的专业计划课程完成情况（</w:t>
      </w:r>
      <w:r w:rsidRPr="009F1D3E">
        <w:rPr>
          <w:rFonts w:ascii="宋体" w:hAnsi="宋体" w:hint="eastAsia"/>
          <w:color w:val="FF0000"/>
          <w:szCs w:val="21"/>
        </w:rPr>
        <w:t>仅供参考</w:t>
      </w:r>
      <w:r>
        <w:rPr>
          <w:rFonts w:ascii="宋体" w:hAnsi="宋体" w:hint="eastAsia"/>
          <w:szCs w:val="21"/>
        </w:rPr>
        <w:t>），符合专业计划要求，需要办理预毕业申请的考生，直接按系统流程</w:t>
      </w:r>
      <w:r w:rsidRPr="000665B9">
        <w:rPr>
          <w:rFonts w:ascii="宋体" w:hAnsi="宋体" w:hint="eastAsia"/>
          <w:szCs w:val="21"/>
        </w:rPr>
        <w:t>提示办理</w:t>
      </w:r>
      <w:r>
        <w:rPr>
          <w:rFonts w:ascii="宋体" w:hAnsi="宋体" w:hint="eastAsia"/>
          <w:szCs w:val="21"/>
        </w:rPr>
        <w:t>；不需要办理预毕业的考生，直接点击“退出申请”。</w:t>
      </w:r>
    </w:p>
    <w:p w:rsidR="00B66FE1" w:rsidRPr="009F0BC8" w:rsidRDefault="00B66FE1" w:rsidP="009F0BC8">
      <w:pPr>
        <w:pStyle w:val="ListParagraph"/>
        <w:numPr>
          <w:ilvl w:val="0"/>
          <w:numId w:val="1"/>
        </w:numPr>
        <w:spacing w:line="360" w:lineRule="auto"/>
        <w:ind w:firstLineChars="0"/>
        <w:rPr>
          <w:rFonts w:ascii="宋体"/>
          <w:szCs w:val="21"/>
        </w:rPr>
      </w:pPr>
      <w:r w:rsidRPr="009F0BC8">
        <w:rPr>
          <w:rFonts w:ascii="宋体" w:hAnsi="宋体" w:hint="eastAsia"/>
          <w:szCs w:val="21"/>
        </w:rPr>
        <w:t>若提示“身份证未采集”的，请到所属的自考办或主考学校自考办现场采集二代身份证信息后，再重新登陆“预毕业申请系统”办理预毕业。</w:t>
      </w:r>
    </w:p>
    <w:p w:rsidR="00B66FE1" w:rsidRDefault="00B66FE1" w:rsidP="000F021F">
      <w:pPr>
        <w:spacing w:line="360" w:lineRule="auto"/>
        <w:ind w:firstLineChars="100" w:firstLine="31680"/>
        <w:rPr>
          <w:rFonts w:ascii="宋体"/>
          <w:szCs w:val="21"/>
        </w:rPr>
      </w:pPr>
      <w:r w:rsidRPr="003A1D25">
        <w:rPr>
          <w:rFonts w:ascii="宋体"/>
          <w:noProof/>
          <w:szCs w:val="21"/>
        </w:rPr>
        <w:pict>
          <v:shape id="图片 5" o:spid="_x0000_i1036" type="#_x0000_t75" style="width:415.5pt;height:126.75pt;visibility:visible">
            <v:imagedata r:id="rId20" o:title=""/>
          </v:shape>
        </w:pict>
      </w:r>
    </w:p>
    <w:p w:rsidR="00B66FE1" w:rsidRDefault="00B66FE1" w:rsidP="000F021F">
      <w:pPr>
        <w:spacing w:line="360" w:lineRule="auto"/>
        <w:ind w:firstLineChars="100" w:firstLine="31680"/>
        <w:jc w:val="center"/>
        <w:rPr>
          <w:rFonts w:ascii="宋体"/>
          <w:szCs w:val="21"/>
        </w:rPr>
      </w:pPr>
      <w:r>
        <w:rPr>
          <w:rFonts w:ascii="宋体" w:hAnsi="宋体" w:hint="eastAsia"/>
          <w:szCs w:val="21"/>
        </w:rPr>
        <w:t>图</w:t>
      </w:r>
      <w:r>
        <w:rPr>
          <w:rFonts w:ascii="宋体" w:hAnsi="宋体"/>
          <w:szCs w:val="21"/>
        </w:rPr>
        <w:t xml:space="preserve">2.1.6 </w:t>
      </w:r>
      <w:r>
        <w:rPr>
          <w:rFonts w:ascii="宋体" w:hAnsi="宋体" w:hint="eastAsia"/>
          <w:szCs w:val="21"/>
        </w:rPr>
        <w:t>二代身份证采集</w:t>
      </w:r>
    </w:p>
    <w:p w:rsidR="00B66FE1" w:rsidRPr="000665B9" w:rsidRDefault="00B66FE1" w:rsidP="000F021F">
      <w:pPr>
        <w:spacing w:line="360" w:lineRule="auto"/>
        <w:ind w:firstLineChars="150" w:firstLine="31680"/>
        <w:rPr>
          <w:rFonts w:ascii="宋体"/>
          <w:szCs w:val="21"/>
        </w:rPr>
      </w:pPr>
      <w:r>
        <w:rPr>
          <w:rFonts w:ascii="宋体" w:hAnsi="宋体" w:hint="eastAsia"/>
          <w:szCs w:val="21"/>
        </w:rPr>
        <w:t>②若提示“前置学历未设置”的，点击“设置前置学历”进入“添加前置学历信息”</w:t>
      </w:r>
      <w:r w:rsidRPr="000665B9">
        <w:rPr>
          <w:rFonts w:ascii="宋体" w:hAnsi="宋体" w:hint="eastAsia"/>
          <w:szCs w:val="21"/>
        </w:rPr>
        <w:t>填写</w:t>
      </w:r>
      <w:r>
        <w:rPr>
          <w:rFonts w:ascii="宋体" w:hAnsi="宋体" w:hint="eastAsia"/>
          <w:szCs w:val="21"/>
        </w:rPr>
        <w:t>。</w:t>
      </w:r>
    </w:p>
    <w:p w:rsidR="00B66FE1" w:rsidRDefault="00B66FE1" w:rsidP="005D109E">
      <w:pPr>
        <w:spacing w:line="360" w:lineRule="auto"/>
        <w:jc w:val="center"/>
        <w:rPr>
          <w:rFonts w:ascii="宋体"/>
          <w:szCs w:val="21"/>
        </w:rPr>
      </w:pPr>
      <w:r w:rsidRPr="003A1D25">
        <w:rPr>
          <w:rFonts w:ascii="宋体"/>
          <w:noProof/>
          <w:szCs w:val="21"/>
        </w:rPr>
        <w:pict>
          <v:shape id="图片 26" o:spid="_x0000_i1037" type="#_x0000_t75" style="width:413.25pt;height:132pt;visibility:visible">
            <v:imagedata r:id="rId21" o:title=""/>
          </v:shape>
        </w:pict>
      </w:r>
    </w:p>
    <w:p w:rsidR="00B66FE1" w:rsidRPr="007A014B" w:rsidRDefault="00B66FE1" w:rsidP="005D109E">
      <w:pPr>
        <w:spacing w:line="360" w:lineRule="auto"/>
        <w:jc w:val="center"/>
        <w:rPr>
          <w:rFonts w:ascii="宋体"/>
          <w:szCs w:val="21"/>
        </w:rPr>
      </w:pPr>
    </w:p>
    <w:p w:rsidR="00B66FE1" w:rsidRDefault="00B66FE1" w:rsidP="007E24B2">
      <w:pPr>
        <w:spacing w:line="360" w:lineRule="auto"/>
        <w:jc w:val="center"/>
        <w:rPr>
          <w:rFonts w:ascii="宋体"/>
          <w:szCs w:val="21"/>
        </w:rPr>
      </w:pPr>
      <w:r w:rsidRPr="003A1D25">
        <w:rPr>
          <w:rFonts w:ascii="宋体"/>
          <w:noProof/>
          <w:szCs w:val="21"/>
        </w:rPr>
        <w:pict>
          <v:shape id="_x0000_i1038" type="#_x0000_t75" style="width:411pt;height:330.75pt;visibility:visible">
            <v:imagedata r:id="rId22" o:title=""/>
          </v:shape>
        </w:pict>
      </w:r>
    </w:p>
    <w:p w:rsidR="00B66FE1" w:rsidRDefault="00B66FE1" w:rsidP="00D47142">
      <w:pPr>
        <w:spacing w:line="360" w:lineRule="auto"/>
        <w:jc w:val="center"/>
        <w:rPr>
          <w:rFonts w:ascii="宋体"/>
          <w:szCs w:val="21"/>
        </w:rPr>
      </w:pPr>
      <w:r>
        <w:rPr>
          <w:rFonts w:ascii="宋体" w:hAnsi="宋体" w:hint="eastAsia"/>
          <w:szCs w:val="21"/>
        </w:rPr>
        <w:t>图</w:t>
      </w:r>
      <w:r>
        <w:rPr>
          <w:rFonts w:ascii="宋体" w:hAnsi="宋体"/>
          <w:szCs w:val="21"/>
        </w:rPr>
        <w:t xml:space="preserve">2.1.7 </w:t>
      </w:r>
      <w:r>
        <w:rPr>
          <w:rFonts w:ascii="宋体" w:hAnsi="宋体" w:hint="eastAsia"/>
          <w:szCs w:val="21"/>
        </w:rPr>
        <w:t>填写前置学历认证</w:t>
      </w:r>
    </w:p>
    <w:p w:rsidR="00B66FE1" w:rsidRDefault="00B66FE1" w:rsidP="00281454">
      <w:pPr>
        <w:spacing w:line="360" w:lineRule="auto"/>
        <w:rPr>
          <w:rFonts w:ascii="宋体"/>
          <w:szCs w:val="21"/>
        </w:rPr>
      </w:pPr>
      <w:r>
        <w:rPr>
          <w:rFonts w:ascii="宋体" w:hAnsi="宋体"/>
          <w:szCs w:val="21"/>
        </w:rPr>
        <w:t xml:space="preserve"> </w:t>
      </w:r>
      <w:r>
        <w:rPr>
          <w:rFonts w:ascii="宋体" w:hAnsi="宋体" w:hint="eastAsia"/>
          <w:szCs w:val="21"/>
        </w:rPr>
        <w:t>完成前置学历认证后，返回“图</w:t>
      </w:r>
      <w:r>
        <w:rPr>
          <w:rFonts w:ascii="宋体" w:hAnsi="宋体"/>
          <w:szCs w:val="21"/>
        </w:rPr>
        <w:t>2.1.2</w:t>
      </w:r>
      <w:r>
        <w:rPr>
          <w:rFonts w:ascii="宋体" w:hAnsi="宋体" w:hint="eastAsia"/>
          <w:szCs w:val="21"/>
        </w:rPr>
        <w:t>”，重新提交</w:t>
      </w:r>
      <w:r>
        <w:rPr>
          <w:rFonts w:ascii="宋体" w:hAnsi="宋体"/>
          <w:szCs w:val="21"/>
        </w:rPr>
        <w:t xml:space="preserve"> </w:t>
      </w:r>
      <w:r>
        <w:rPr>
          <w:rFonts w:ascii="宋体" w:hAnsi="宋体" w:hint="eastAsia"/>
          <w:szCs w:val="21"/>
        </w:rPr>
        <w:t>“预毕业申请”，并完善个人基本信息保存预毕业申请。</w:t>
      </w:r>
    </w:p>
    <w:p w:rsidR="00B66FE1" w:rsidRDefault="00B66FE1" w:rsidP="007E24B2">
      <w:pPr>
        <w:spacing w:line="360" w:lineRule="auto"/>
        <w:jc w:val="center"/>
        <w:rPr>
          <w:sz w:val="28"/>
          <w:szCs w:val="28"/>
        </w:rPr>
      </w:pPr>
      <w:r w:rsidRPr="003A1D25">
        <w:rPr>
          <w:noProof/>
          <w:sz w:val="28"/>
          <w:szCs w:val="28"/>
        </w:rPr>
        <w:pict>
          <v:shape id="图片 20" o:spid="_x0000_i1039" type="#_x0000_t75" style="width:412.5pt;height:242.25pt;visibility:visible">
            <v:imagedata r:id="rId23" o:title=""/>
          </v:shape>
        </w:pict>
      </w:r>
    </w:p>
    <w:p w:rsidR="00B66FE1" w:rsidRDefault="00B66FE1" w:rsidP="00D167BF">
      <w:pPr>
        <w:spacing w:line="360" w:lineRule="auto"/>
        <w:jc w:val="center"/>
        <w:rPr>
          <w:rFonts w:ascii="宋体"/>
          <w:szCs w:val="21"/>
        </w:rPr>
      </w:pPr>
      <w:r>
        <w:rPr>
          <w:rFonts w:ascii="宋体" w:hAnsi="宋体" w:hint="eastAsia"/>
          <w:szCs w:val="21"/>
        </w:rPr>
        <w:t>图</w:t>
      </w:r>
      <w:r>
        <w:rPr>
          <w:rFonts w:ascii="宋体" w:hAnsi="宋体"/>
          <w:szCs w:val="21"/>
        </w:rPr>
        <w:t xml:space="preserve">2.1.8 </w:t>
      </w:r>
      <w:r>
        <w:rPr>
          <w:rFonts w:ascii="宋体" w:hAnsi="宋体" w:hint="eastAsia"/>
          <w:szCs w:val="21"/>
        </w:rPr>
        <w:t>完善个人信息</w:t>
      </w:r>
    </w:p>
    <w:p w:rsidR="00B66FE1" w:rsidRDefault="00B66FE1" w:rsidP="00EC444C">
      <w:pPr>
        <w:spacing w:line="360" w:lineRule="auto"/>
        <w:rPr>
          <w:rFonts w:ascii="宋体"/>
          <w:szCs w:val="21"/>
        </w:rPr>
      </w:pPr>
    </w:p>
    <w:p w:rsidR="00B66FE1" w:rsidRDefault="00B66FE1" w:rsidP="00D167BF">
      <w:pPr>
        <w:spacing w:line="360" w:lineRule="auto"/>
        <w:jc w:val="center"/>
        <w:rPr>
          <w:rFonts w:ascii="宋体"/>
          <w:szCs w:val="21"/>
        </w:rPr>
      </w:pPr>
      <w:r w:rsidRPr="003A1D25">
        <w:rPr>
          <w:rFonts w:ascii="宋体"/>
          <w:noProof/>
          <w:szCs w:val="21"/>
        </w:rPr>
        <w:pict>
          <v:shape id="_x0000_i1040" type="#_x0000_t75" style="width:411pt;height:307.5pt;visibility:visible">
            <v:imagedata r:id="rId24" o:title=""/>
          </v:shape>
        </w:pict>
      </w:r>
    </w:p>
    <w:p w:rsidR="00B66FE1" w:rsidRDefault="00B66FE1" w:rsidP="008C26EB">
      <w:pPr>
        <w:spacing w:line="360" w:lineRule="auto"/>
        <w:jc w:val="center"/>
        <w:rPr>
          <w:rFonts w:ascii="宋体"/>
          <w:szCs w:val="21"/>
        </w:rPr>
      </w:pPr>
      <w:r>
        <w:rPr>
          <w:rFonts w:ascii="宋体" w:hAnsi="宋体" w:hint="eastAsia"/>
          <w:szCs w:val="21"/>
        </w:rPr>
        <w:t>图</w:t>
      </w:r>
      <w:r>
        <w:rPr>
          <w:rFonts w:ascii="宋体" w:hAnsi="宋体"/>
          <w:szCs w:val="21"/>
        </w:rPr>
        <w:t xml:space="preserve">2.1.9 </w:t>
      </w:r>
      <w:r>
        <w:rPr>
          <w:rFonts w:ascii="宋体" w:hAnsi="宋体" w:hint="eastAsia"/>
          <w:szCs w:val="21"/>
        </w:rPr>
        <w:t>打印毕业申请表</w:t>
      </w:r>
    </w:p>
    <w:p w:rsidR="00B66FE1" w:rsidRPr="00D47142" w:rsidRDefault="00B66FE1" w:rsidP="009F0BC8">
      <w:pPr>
        <w:spacing w:line="360" w:lineRule="auto"/>
        <w:rPr>
          <w:sz w:val="28"/>
          <w:szCs w:val="28"/>
        </w:rPr>
      </w:pPr>
      <w:r>
        <w:rPr>
          <w:rFonts w:ascii="宋体" w:hAnsi="宋体"/>
          <w:szCs w:val="21"/>
        </w:rPr>
        <w:t xml:space="preserve">   </w:t>
      </w:r>
      <w:r>
        <w:rPr>
          <w:rFonts w:ascii="宋体" w:hAnsi="宋体" w:hint="eastAsia"/>
          <w:szCs w:val="21"/>
        </w:rPr>
        <w:t>打印好毕业生申请表后，备好预毕业申请所规定需提交的佐证材料按规定的现场确认时间到所属的市、县（区）教育招生考试机构或主考学校自考办进行现场确认。</w:t>
      </w:r>
    </w:p>
    <w:sectPr w:rsidR="00B66FE1" w:rsidRPr="00D47142" w:rsidSect="0092216C">
      <w:footerReference w:type="default" r:id="rId2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6FE1" w:rsidRDefault="00B66FE1" w:rsidP="002C144D">
      <w:r>
        <w:separator/>
      </w:r>
    </w:p>
  </w:endnote>
  <w:endnote w:type="continuationSeparator" w:id="0">
    <w:p w:rsidR="00B66FE1" w:rsidRDefault="00B66FE1" w:rsidP="002C144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仿宋_GB2312">
    <w:altName w:val="仿宋"/>
    <w:panose1 w:val="0201060903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FE1" w:rsidRDefault="00B66FE1">
    <w:pPr>
      <w:pStyle w:val="Footer"/>
      <w:jc w:val="center"/>
    </w:pPr>
    <w:fldSimple w:instr=" PAGE   \* MERGEFORMAT ">
      <w:r w:rsidRPr="000F021F">
        <w:rPr>
          <w:noProof/>
          <w:lang w:val="zh-CN"/>
        </w:rPr>
        <w:t>9</w:t>
      </w:r>
    </w:fldSimple>
  </w:p>
  <w:p w:rsidR="00B66FE1" w:rsidRDefault="00B66FE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6FE1" w:rsidRDefault="00B66FE1" w:rsidP="002C144D">
      <w:r>
        <w:separator/>
      </w:r>
    </w:p>
  </w:footnote>
  <w:footnote w:type="continuationSeparator" w:id="0">
    <w:p w:rsidR="00B66FE1" w:rsidRDefault="00B66FE1" w:rsidP="002C14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BF979E0"/>
    <w:multiLevelType w:val="hybridMultilevel"/>
    <w:tmpl w:val="9822F8BC"/>
    <w:lvl w:ilvl="0" w:tplc="CC28C372">
      <w:start w:val="1"/>
      <w:numFmt w:val="decimalEnclosedCircle"/>
      <w:lvlText w:val="%1"/>
      <w:lvlJc w:val="left"/>
      <w:pPr>
        <w:ind w:left="570" w:hanging="360"/>
      </w:pPr>
      <w:rPr>
        <w:rFonts w:eastAsia="宋体" w:cs="Times New Roman" w:hint="default"/>
      </w:rPr>
    </w:lvl>
    <w:lvl w:ilvl="1" w:tplc="04090019" w:tentative="1">
      <w:start w:val="1"/>
      <w:numFmt w:val="lowerLetter"/>
      <w:lvlText w:val="%2)"/>
      <w:lvlJc w:val="left"/>
      <w:pPr>
        <w:ind w:left="1050" w:hanging="420"/>
      </w:pPr>
      <w:rPr>
        <w:rFonts w:cs="Times New Roman"/>
      </w:rPr>
    </w:lvl>
    <w:lvl w:ilvl="2" w:tplc="0409001B" w:tentative="1">
      <w:start w:val="1"/>
      <w:numFmt w:val="lowerRoman"/>
      <w:lvlText w:val="%3."/>
      <w:lvlJc w:val="right"/>
      <w:pPr>
        <w:ind w:left="1470" w:hanging="420"/>
      </w:pPr>
      <w:rPr>
        <w:rFonts w:cs="Times New Roman"/>
      </w:rPr>
    </w:lvl>
    <w:lvl w:ilvl="3" w:tplc="0409000F" w:tentative="1">
      <w:start w:val="1"/>
      <w:numFmt w:val="decimal"/>
      <w:lvlText w:val="%4."/>
      <w:lvlJc w:val="left"/>
      <w:pPr>
        <w:ind w:left="1890" w:hanging="420"/>
      </w:pPr>
      <w:rPr>
        <w:rFonts w:cs="Times New Roman"/>
      </w:rPr>
    </w:lvl>
    <w:lvl w:ilvl="4" w:tplc="04090019" w:tentative="1">
      <w:start w:val="1"/>
      <w:numFmt w:val="lowerLetter"/>
      <w:lvlText w:val="%5)"/>
      <w:lvlJc w:val="left"/>
      <w:pPr>
        <w:ind w:left="2310" w:hanging="420"/>
      </w:pPr>
      <w:rPr>
        <w:rFonts w:cs="Times New Roman"/>
      </w:rPr>
    </w:lvl>
    <w:lvl w:ilvl="5" w:tplc="0409001B" w:tentative="1">
      <w:start w:val="1"/>
      <w:numFmt w:val="lowerRoman"/>
      <w:lvlText w:val="%6."/>
      <w:lvlJc w:val="right"/>
      <w:pPr>
        <w:ind w:left="2730" w:hanging="420"/>
      </w:pPr>
      <w:rPr>
        <w:rFonts w:cs="Times New Roman"/>
      </w:rPr>
    </w:lvl>
    <w:lvl w:ilvl="6" w:tplc="0409000F" w:tentative="1">
      <w:start w:val="1"/>
      <w:numFmt w:val="decimal"/>
      <w:lvlText w:val="%7."/>
      <w:lvlJc w:val="left"/>
      <w:pPr>
        <w:ind w:left="3150" w:hanging="420"/>
      </w:pPr>
      <w:rPr>
        <w:rFonts w:cs="Times New Roman"/>
      </w:rPr>
    </w:lvl>
    <w:lvl w:ilvl="7" w:tplc="04090019" w:tentative="1">
      <w:start w:val="1"/>
      <w:numFmt w:val="lowerLetter"/>
      <w:lvlText w:val="%8)"/>
      <w:lvlJc w:val="left"/>
      <w:pPr>
        <w:ind w:left="3570" w:hanging="420"/>
      </w:pPr>
      <w:rPr>
        <w:rFonts w:cs="Times New Roman"/>
      </w:rPr>
    </w:lvl>
    <w:lvl w:ilvl="8" w:tplc="0409001B" w:tentative="1">
      <w:start w:val="1"/>
      <w:numFmt w:val="lowerRoman"/>
      <w:lvlText w:val="%9."/>
      <w:lvlJc w:val="right"/>
      <w:pPr>
        <w:ind w:left="3990" w:hanging="42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504B7"/>
    <w:rsid w:val="00001EA6"/>
    <w:rsid w:val="0002059B"/>
    <w:rsid w:val="000310D2"/>
    <w:rsid w:val="00031BDE"/>
    <w:rsid w:val="000665B9"/>
    <w:rsid w:val="0008469B"/>
    <w:rsid w:val="0009064C"/>
    <w:rsid w:val="000E20CA"/>
    <w:rsid w:val="000F021F"/>
    <w:rsid w:val="0010669B"/>
    <w:rsid w:val="00111F9C"/>
    <w:rsid w:val="001133A9"/>
    <w:rsid w:val="00113C28"/>
    <w:rsid w:val="0012726B"/>
    <w:rsid w:val="001504B7"/>
    <w:rsid w:val="00166D80"/>
    <w:rsid w:val="001F6A52"/>
    <w:rsid w:val="00281454"/>
    <w:rsid w:val="002A0932"/>
    <w:rsid w:val="002C144D"/>
    <w:rsid w:val="00344D61"/>
    <w:rsid w:val="00362046"/>
    <w:rsid w:val="003A1D25"/>
    <w:rsid w:val="00446216"/>
    <w:rsid w:val="00464395"/>
    <w:rsid w:val="004F28A1"/>
    <w:rsid w:val="004F3C88"/>
    <w:rsid w:val="005460FD"/>
    <w:rsid w:val="005803B3"/>
    <w:rsid w:val="0059453E"/>
    <w:rsid w:val="005D109E"/>
    <w:rsid w:val="00690FA5"/>
    <w:rsid w:val="006979E1"/>
    <w:rsid w:val="006A77C8"/>
    <w:rsid w:val="006B047B"/>
    <w:rsid w:val="006B1510"/>
    <w:rsid w:val="006C0684"/>
    <w:rsid w:val="00711B0A"/>
    <w:rsid w:val="00786CD4"/>
    <w:rsid w:val="007A014B"/>
    <w:rsid w:val="007C48B8"/>
    <w:rsid w:val="007E24B2"/>
    <w:rsid w:val="007E428D"/>
    <w:rsid w:val="0081517B"/>
    <w:rsid w:val="008838E6"/>
    <w:rsid w:val="008A7582"/>
    <w:rsid w:val="008C26EB"/>
    <w:rsid w:val="008D4582"/>
    <w:rsid w:val="009143A7"/>
    <w:rsid w:val="0092216C"/>
    <w:rsid w:val="009341C4"/>
    <w:rsid w:val="00935E3A"/>
    <w:rsid w:val="009E59A7"/>
    <w:rsid w:val="009F0BC8"/>
    <w:rsid w:val="009F1D3E"/>
    <w:rsid w:val="00A35921"/>
    <w:rsid w:val="00A74F1A"/>
    <w:rsid w:val="00AD09EA"/>
    <w:rsid w:val="00B20A13"/>
    <w:rsid w:val="00B52D3B"/>
    <w:rsid w:val="00B573BC"/>
    <w:rsid w:val="00B64989"/>
    <w:rsid w:val="00B66FE1"/>
    <w:rsid w:val="00B8756E"/>
    <w:rsid w:val="00BC4276"/>
    <w:rsid w:val="00BD5A56"/>
    <w:rsid w:val="00C312ED"/>
    <w:rsid w:val="00C818CE"/>
    <w:rsid w:val="00C95D2C"/>
    <w:rsid w:val="00CF4F01"/>
    <w:rsid w:val="00D1591C"/>
    <w:rsid w:val="00D167BF"/>
    <w:rsid w:val="00D369E8"/>
    <w:rsid w:val="00D47142"/>
    <w:rsid w:val="00D732D4"/>
    <w:rsid w:val="00D85104"/>
    <w:rsid w:val="00DD7A01"/>
    <w:rsid w:val="00DE3BA4"/>
    <w:rsid w:val="00DF5E39"/>
    <w:rsid w:val="00E43731"/>
    <w:rsid w:val="00E65F52"/>
    <w:rsid w:val="00E74FAD"/>
    <w:rsid w:val="00EA7C71"/>
    <w:rsid w:val="00EC444C"/>
    <w:rsid w:val="00EE6D44"/>
    <w:rsid w:val="00EF4C13"/>
    <w:rsid w:val="00F1752D"/>
    <w:rsid w:val="00F9748D"/>
    <w:rsid w:val="00FB7DAE"/>
    <w:rsid w:val="00FE0F8E"/>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16C"/>
    <w:pPr>
      <w:widowControl w:val="0"/>
      <w:jc w:val="both"/>
    </w:pPr>
  </w:style>
  <w:style w:type="paragraph" w:styleId="Heading2">
    <w:name w:val="heading 2"/>
    <w:basedOn w:val="Normal"/>
    <w:next w:val="Normal"/>
    <w:link w:val="Heading2Char"/>
    <w:uiPriority w:val="99"/>
    <w:qFormat/>
    <w:rsid w:val="008D4582"/>
    <w:pPr>
      <w:keepNext/>
      <w:keepLines/>
      <w:spacing w:before="260" w:after="260" w:line="416" w:lineRule="auto"/>
      <w:outlineLvl w:val="1"/>
    </w:pPr>
    <w:rPr>
      <w:rFonts w:ascii="Cambria" w:hAnsi="Cambria"/>
      <w:b/>
      <w:bCs/>
      <w:sz w:val="32"/>
      <w:szCs w:val="3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8D4582"/>
    <w:rPr>
      <w:rFonts w:ascii="Cambria" w:eastAsia="宋体" w:hAnsi="Cambria" w:cs="Times New Roman"/>
      <w:b/>
      <w:bCs/>
      <w:sz w:val="32"/>
      <w:szCs w:val="32"/>
    </w:rPr>
  </w:style>
  <w:style w:type="paragraph" w:styleId="BalloonText">
    <w:name w:val="Balloon Text"/>
    <w:basedOn w:val="Normal"/>
    <w:link w:val="BalloonTextChar"/>
    <w:uiPriority w:val="99"/>
    <w:semiHidden/>
    <w:rsid w:val="00711B0A"/>
    <w:rPr>
      <w:sz w:val="18"/>
      <w:szCs w:val="18"/>
    </w:rPr>
  </w:style>
  <w:style w:type="character" w:customStyle="1" w:styleId="BalloonTextChar">
    <w:name w:val="Balloon Text Char"/>
    <w:basedOn w:val="DefaultParagraphFont"/>
    <w:link w:val="BalloonText"/>
    <w:uiPriority w:val="99"/>
    <w:semiHidden/>
    <w:locked/>
    <w:rsid w:val="00711B0A"/>
    <w:rPr>
      <w:rFonts w:cs="Times New Roman"/>
      <w:sz w:val="18"/>
      <w:szCs w:val="18"/>
    </w:rPr>
  </w:style>
  <w:style w:type="paragraph" w:styleId="Header">
    <w:name w:val="header"/>
    <w:basedOn w:val="Normal"/>
    <w:link w:val="HeaderChar"/>
    <w:uiPriority w:val="99"/>
    <w:rsid w:val="002C144D"/>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2C144D"/>
    <w:rPr>
      <w:rFonts w:cs="Times New Roman"/>
      <w:sz w:val="18"/>
      <w:szCs w:val="18"/>
    </w:rPr>
  </w:style>
  <w:style w:type="paragraph" w:styleId="Footer">
    <w:name w:val="footer"/>
    <w:basedOn w:val="Normal"/>
    <w:link w:val="FooterChar"/>
    <w:uiPriority w:val="99"/>
    <w:rsid w:val="002C144D"/>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2C144D"/>
    <w:rPr>
      <w:rFonts w:cs="Times New Roman"/>
      <w:sz w:val="18"/>
      <w:szCs w:val="18"/>
    </w:rPr>
  </w:style>
  <w:style w:type="character" w:styleId="Hyperlink">
    <w:name w:val="Hyperlink"/>
    <w:basedOn w:val="DefaultParagraphFont"/>
    <w:uiPriority w:val="99"/>
    <w:rsid w:val="008D4582"/>
    <w:rPr>
      <w:rFonts w:cs="Times New Roman"/>
      <w:color w:val="0000FF"/>
      <w:u w:val="single"/>
    </w:rPr>
  </w:style>
  <w:style w:type="paragraph" w:styleId="NoSpacing">
    <w:name w:val="No Spacing"/>
    <w:link w:val="NoSpacingChar"/>
    <w:uiPriority w:val="99"/>
    <w:qFormat/>
    <w:rsid w:val="000665B9"/>
    <w:rPr>
      <w:kern w:val="0"/>
      <w:sz w:val="22"/>
    </w:rPr>
  </w:style>
  <w:style w:type="character" w:customStyle="1" w:styleId="NoSpacingChar">
    <w:name w:val="No Spacing Char"/>
    <w:basedOn w:val="DefaultParagraphFont"/>
    <w:link w:val="NoSpacing"/>
    <w:uiPriority w:val="99"/>
    <w:locked/>
    <w:rsid w:val="000665B9"/>
    <w:rPr>
      <w:rFonts w:cs="Times New Roman"/>
      <w:sz w:val="22"/>
      <w:szCs w:val="22"/>
      <w:lang w:val="en-US" w:eastAsia="zh-CN" w:bidi="ar-SA"/>
    </w:rPr>
  </w:style>
  <w:style w:type="paragraph" w:styleId="ListParagraph">
    <w:name w:val="List Paragraph"/>
    <w:basedOn w:val="Normal"/>
    <w:uiPriority w:val="99"/>
    <w:qFormat/>
    <w:rsid w:val="009F0BC8"/>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wmf"/><Relationship Id="rId12" Type="http://schemas.openxmlformats.org/officeDocument/2006/relationships/hyperlink" Target="http://www.eeafj.cn" TargetMode="External"/><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www.eeafj.cn"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9</Pages>
  <Words>158</Words>
  <Characters>905</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福建省高等教育自学考试考生网络预申请毕业</dc:title>
  <dc:subject/>
  <dc:creator>Administrator</dc:creator>
  <cp:keywords/>
  <dc:description/>
  <cp:lastModifiedBy>曲永红(9200601006)</cp:lastModifiedBy>
  <cp:revision>2</cp:revision>
  <cp:lastPrinted>2017-05-19T08:18:00Z</cp:lastPrinted>
  <dcterms:created xsi:type="dcterms:W3CDTF">2017-05-22T02:00:00Z</dcterms:created>
  <dcterms:modified xsi:type="dcterms:W3CDTF">2017-05-22T02:00:00Z</dcterms:modified>
</cp:coreProperties>
</file>